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5201D9" w14:textId="77777777" w:rsidR="006D55B8" w:rsidRPr="00EB7CAF" w:rsidRDefault="006D55B8" w:rsidP="00EB7CAF">
      <w:pPr>
        <w:spacing w:line="480" w:lineRule="auto"/>
        <w:jc w:val="center"/>
        <w:rPr>
          <w:rFonts w:ascii="Times New Roman" w:hAnsi="Times New Roman" w:cs="Times New Roman"/>
          <w:b/>
          <w:bCs/>
          <w:sz w:val="24"/>
          <w:szCs w:val="24"/>
        </w:rPr>
      </w:pPr>
    </w:p>
    <w:p w14:paraId="6D4AD4EB" w14:textId="77777777" w:rsidR="006D55B8" w:rsidRPr="00EB7CAF" w:rsidRDefault="006D55B8" w:rsidP="00EB7CAF">
      <w:pPr>
        <w:spacing w:line="480" w:lineRule="auto"/>
        <w:jc w:val="center"/>
        <w:rPr>
          <w:rFonts w:ascii="Times New Roman" w:hAnsi="Times New Roman" w:cs="Times New Roman"/>
          <w:b/>
          <w:bCs/>
          <w:sz w:val="24"/>
          <w:szCs w:val="24"/>
        </w:rPr>
      </w:pPr>
    </w:p>
    <w:p w14:paraId="5D2C72B3" w14:textId="77777777" w:rsidR="006D55B8" w:rsidRPr="00EB7CAF" w:rsidRDefault="006D55B8" w:rsidP="00EB7CAF">
      <w:pPr>
        <w:spacing w:line="480" w:lineRule="auto"/>
        <w:jc w:val="center"/>
        <w:rPr>
          <w:rFonts w:ascii="Times New Roman" w:hAnsi="Times New Roman" w:cs="Times New Roman"/>
          <w:b/>
          <w:bCs/>
          <w:sz w:val="24"/>
          <w:szCs w:val="24"/>
        </w:rPr>
      </w:pPr>
    </w:p>
    <w:p w14:paraId="44FED0CD" w14:textId="6AD73580" w:rsidR="006D55B8" w:rsidRPr="00EB7CAF" w:rsidRDefault="007B3369" w:rsidP="00EB7CAF">
      <w:pPr>
        <w:spacing w:line="480" w:lineRule="auto"/>
        <w:jc w:val="center"/>
        <w:rPr>
          <w:rFonts w:ascii="Times New Roman" w:hAnsi="Times New Roman" w:cs="Times New Roman"/>
          <w:b/>
          <w:bCs/>
          <w:sz w:val="24"/>
          <w:szCs w:val="24"/>
        </w:rPr>
      </w:pPr>
      <w:r w:rsidRPr="00EB7CAF">
        <w:rPr>
          <w:rFonts w:ascii="Times New Roman" w:hAnsi="Times New Roman" w:cs="Times New Roman"/>
          <w:b/>
          <w:bCs/>
          <w:sz w:val="24"/>
          <w:szCs w:val="24"/>
        </w:rPr>
        <w:t>Organizational Theory and Behavior</w:t>
      </w:r>
    </w:p>
    <w:p w14:paraId="5C1479E8" w14:textId="77777777" w:rsidR="006D55B8" w:rsidRPr="00EB7CAF" w:rsidRDefault="006D55B8" w:rsidP="00BD71DC">
      <w:pPr>
        <w:spacing w:line="480" w:lineRule="auto"/>
        <w:rPr>
          <w:rFonts w:ascii="Times New Roman" w:hAnsi="Times New Roman" w:cs="Times New Roman"/>
          <w:sz w:val="24"/>
          <w:szCs w:val="24"/>
        </w:rPr>
      </w:pPr>
    </w:p>
    <w:p w14:paraId="09A5DDF5" w14:textId="16A2903A" w:rsidR="006D55B8" w:rsidRPr="00EB7CAF" w:rsidRDefault="007B3369" w:rsidP="00EB7CAF">
      <w:pPr>
        <w:spacing w:line="480" w:lineRule="auto"/>
        <w:jc w:val="center"/>
        <w:rPr>
          <w:rFonts w:ascii="Times New Roman" w:hAnsi="Times New Roman" w:cs="Times New Roman"/>
          <w:sz w:val="24"/>
          <w:szCs w:val="24"/>
        </w:rPr>
      </w:pPr>
      <w:r w:rsidRPr="00EB7CAF">
        <w:rPr>
          <w:rFonts w:ascii="Times New Roman" w:hAnsi="Times New Roman" w:cs="Times New Roman"/>
          <w:sz w:val="24"/>
          <w:szCs w:val="24"/>
        </w:rPr>
        <w:t>Name</w:t>
      </w:r>
    </w:p>
    <w:p w14:paraId="5AB5B98D" w14:textId="6C90549A" w:rsidR="006D55B8" w:rsidRPr="00EB7CAF" w:rsidRDefault="007B3369" w:rsidP="00EB7CAF">
      <w:pPr>
        <w:spacing w:line="480" w:lineRule="auto"/>
        <w:jc w:val="center"/>
        <w:rPr>
          <w:rFonts w:ascii="Times New Roman" w:hAnsi="Times New Roman" w:cs="Times New Roman"/>
          <w:sz w:val="24"/>
          <w:szCs w:val="24"/>
        </w:rPr>
      </w:pPr>
      <w:r w:rsidRPr="00EB7CAF">
        <w:rPr>
          <w:rFonts w:ascii="Times New Roman" w:hAnsi="Times New Roman" w:cs="Times New Roman"/>
          <w:sz w:val="24"/>
          <w:szCs w:val="24"/>
        </w:rPr>
        <w:t>Institution</w:t>
      </w:r>
    </w:p>
    <w:p w14:paraId="70B756D9" w14:textId="3E2B2005" w:rsidR="006D55B8" w:rsidRPr="00EB7CAF" w:rsidRDefault="007B3369" w:rsidP="00EB7CAF">
      <w:pPr>
        <w:spacing w:line="480" w:lineRule="auto"/>
        <w:jc w:val="center"/>
        <w:rPr>
          <w:rFonts w:ascii="Times New Roman" w:hAnsi="Times New Roman" w:cs="Times New Roman"/>
          <w:sz w:val="24"/>
          <w:szCs w:val="24"/>
        </w:rPr>
      </w:pPr>
      <w:r w:rsidRPr="00EB7CAF">
        <w:rPr>
          <w:rFonts w:ascii="Times New Roman" w:hAnsi="Times New Roman" w:cs="Times New Roman"/>
          <w:sz w:val="24"/>
          <w:szCs w:val="24"/>
        </w:rPr>
        <w:t>Course</w:t>
      </w:r>
    </w:p>
    <w:p w14:paraId="5B36645C" w14:textId="058CC457" w:rsidR="006D55B8" w:rsidRPr="00EB7CAF" w:rsidRDefault="007B3369" w:rsidP="00EB7CA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5BA22580" w14:textId="7D38C5FC" w:rsidR="006D55B8" w:rsidRPr="00EB7CAF" w:rsidRDefault="007B3369" w:rsidP="00EB7CAF">
      <w:pPr>
        <w:spacing w:line="480" w:lineRule="auto"/>
        <w:jc w:val="center"/>
        <w:rPr>
          <w:rFonts w:ascii="Times New Roman" w:hAnsi="Times New Roman" w:cs="Times New Roman"/>
          <w:sz w:val="24"/>
          <w:szCs w:val="24"/>
        </w:rPr>
      </w:pPr>
      <w:r w:rsidRPr="00EB7CAF">
        <w:rPr>
          <w:rFonts w:ascii="Times New Roman" w:hAnsi="Times New Roman" w:cs="Times New Roman"/>
          <w:sz w:val="24"/>
          <w:szCs w:val="24"/>
        </w:rPr>
        <w:t>Date</w:t>
      </w:r>
    </w:p>
    <w:p w14:paraId="40647977" w14:textId="77777777" w:rsidR="006D55B8" w:rsidRPr="00EB7CAF" w:rsidRDefault="006D55B8" w:rsidP="00EB7CAF">
      <w:pPr>
        <w:spacing w:line="480" w:lineRule="auto"/>
        <w:rPr>
          <w:rFonts w:ascii="Times New Roman" w:hAnsi="Times New Roman" w:cs="Times New Roman"/>
          <w:sz w:val="24"/>
          <w:szCs w:val="24"/>
        </w:rPr>
      </w:pPr>
    </w:p>
    <w:p w14:paraId="04A6AC64" w14:textId="77777777" w:rsidR="006D55B8" w:rsidRPr="00EB7CAF" w:rsidRDefault="006D55B8" w:rsidP="00EB7CAF">
      <w:pPr>
        <w:spacing w:line="480" w:lineRule="auto"/>
        <w:rPr>
          <w:rFonts w:ascii="Times New Roman" w:hAnsi="Times New Roman" w:cs="Times New Roman"/>
          <w:sz w:val="24"/>
          <w:szCs w:val="24"/>
        </w:rPr>
      </w:pPr>
    </w:p>
    <w:p w14:paraId="1697A053" w14:textId="77777777" w:rsidR="006D55B8" w:rsidRPr="00EB7CAF" w:rsidRDefault="006D55B8" w:rsidP="00EB7CAF">
      <w:pPr>
        <w:spacing w:line="480" w:lineRule="auto"/>
        <w:rPr>
          <w:rFonts w:ascii="Times New Roman" w:hAnsi="Times New Roman" w:cs="Times New Roman"/>
          <w:sz w:val="24"/>
          <w:szCs w:val="24"/>
        </w:rPr>
      </w:pPr>
    </w:p>
    <w:p w14:paraId="3C604C44" w14:textId="77777777" w:rsidR="006D55B8" w:rsidRPr="00EB7CAF" w:rsidRDefault="006D55B8" w:rsidP="00EB7CAF">
      <w:pPr>
        <w:spacing w:line="480" w:lineRule="auto"/>
        <w:rPr>
          <w:rFonts w:ascii="Times New Roman" w:hAnsi="Times New Roman" w:cs="Times New Roman"/>
          <w:sz w:val="24"/>
          <w:szCs w:val="24"/>
        </w:rPr>
      </w:pPr>
    </w:p>
    <w:p w14:paraId="0F35D0E2" w14:textId="77777777" w:rsidR="006D55B8" w:rsidRPr="00EB7CAF" w:rsidRDefault="006D55B8" w:rsidP="00EB7CAF">
      <w:pPr>
        <w:spacing w:line="480" w:lineRule="auto"/>
        <w:rPr>
          <w:rFonts w:ascii="Times New Roman" w:hAnsi="Times New Roman" w:cs="Times New Roman"/>
          <w:sz w:val="24"/>
          <w:szCs w:val="24"/>
        </w:rPr>
      </w:pPr>
    </w:p>
    <w:p w14:paraId="5EBB0F4B" w14:textId="77777777" w:rsidR="00BD71DC" w:rsidRDefault="007B3369">
      <w:pPr>
        <w:rPr>
          <w:rFonts w:ascii="Times New Roman" w:hAnsi="Times New Roman" w:cs="Times New Roman"/>
          <w:b/>
          <w:bCs/>
          <w:sz w:val="24"/>
          <w:szCs w:val="24"/>
        </w:rPr>
      </w:pPr>
      <w:r>
        <w:rPr>
          <w:rFonts w:ascii="Times New Roman" w:hAnsi="Times New Roman" w:cs="Times New Roman"/>
          <w:b/>
          <w:bCs/>
          <w:sz w:val="24"/>
          <w:szCs w:val="24"/>
        </w:rPr>
        <w:br w:type="page"/>
      </w:r>
    </w:p>
    <w:p w14:paraId="29623276" w14:textId="14B429FA" w:rsidR="006D55B8" w:rsidRPr="00BD71DC" w:rsidRDefault="007B3369" w:rsidP="00BD71DC">
      <w:pPr>
        <w:spacing w:line="480" w:lineRule="auto"/>
        <w:jc w:val="center"/>
        <w:rPr>
          <w:rFonts w:ascii="Times New Roman" w:hAnsi="Times New Roman" w:cs="Times New Roman"/>
          <w:b/>
          <w:bCs/>
          <w:sz w:val="24"/>
          <w:szCs w:val="24"/>
        </w:rPr>
      </w:pPr>
      <w:r w:rsidRPr="00EB7CAF">
        <w:rPr>
          <w:rFonts w:ascii="Times New Roman" w:hAnsi="Times New Roman" w:cs="Times New Roman"/>
          <w:b/>
          <w:bCs/>
          <w:sz w:val="24"/>
          <w:szCs w:val="24"/>
        </w:rPr>
        <w:lastRenderedPageBreak/>
        <w:t>Organizational Theory and Behavior</w:t>
      </w:r>
    </w:p>
    <w:p w14:paraId="227AFDB3" w14:textId="1CB386B9" w:rsidR="00DC020E" w:rsidRPr="00EB7CAF" w:rsidRDefault="007B3369" w:rsidP="00EB7CAF">
      <w:pPr>
        <w:spacing w:after="0" w:line="480" w:lineRule="auto"/>
        <w:ind w:firstLine="720"/>
        <w:contextualSpacing/>
        <w:rPr>
          <w:rFonts w:ascii="Times New Roman" w:hAnsi="Times New Roman" w:cs="Times New Roman"/>
          <w:sz w:val="24"/>
          <w:szCs w:val="24"/>
        </w:rPr>
      </w:pPr>
      <w:r w:rsidRPr="00EB7CAF">
        <w:rPr>
          <w:rFonts w:ascii="Times New Roman" w:hAnsi="Times New Roman" w:cs="Times New Roman"/>
          <w:sz w:val="24"/>
          <w:szCs w:val="24"/>
        </w:rPr>
        <w:t>Organizational behavior is studying how employees behave and execute their roles. Assessing them is necessary to determine the factors to motivate them, increase productivity and build a trusting relationship among themselves and the management. Therefore,</w:t>
      </w:r>
      <w:r w:rsidRPr="00EB7CAF">
        <w:rPr>
          <w:rFonts w:ascii="Times New Roman" w:hAnsi="Times New Roman" w:cs="Times New Roman"/>
          <w:sz w:val="24"/>
          <w:szCs w:val="24"/>
        </w:rPr>
        <w:t xml:space="preserve"> examining the organization’s behavior determines whether the set objectives would be met. </w:t>
      </w:r>
      <w:r w:rsidR="00777A2F" w:rsidRPr="00EB7CAF">
        <w:rPr>
          <w:rFonts w:ascii="Times New Roman" w:hAnsi="Times New Roman" w:cs="Times New Roman"/>
          <w:sz w:val="24"/>
          <w:szCs w:val="24"/>
        </w:rPr>
        <w:t xml:space="preserve"> A weak company has been acquired by a stronger one from the scenario, and the goal is to ensure a smooth transition. The new company has to reduce manufacturing and employees' costs and integrate parent company's employees into the new division. The literature describes the decision-making actions that would be taken concerning employee relationships </w:t>
      </w:r>
      <w:r w:rsidR="006E3538">
        <w:rPr>
          <w:rFonts w:ascii="Times New Roman" w:hAnsi="Times New Roman" w:cs="Times New Roman"/>
          <w:sz w:val="24"/>
          <w:szCs w:val="24"/>
        </w:rPr>
        <w:t xml:space="preserve">as well as integration at the same time technological changes together with globalization </w:t>
      </w:r>
      <w:r w:rsidR="00777A2F" w:rsidRPr="00EB7CAF">
        <w:rPr>
          <w:rFonts w:ascii="Times New Roman" w:hAnsi="Times New Roman" w:cs="Times New Roman"/>
          <w:sz w:val="24"/>
          <w:szCs w:val="24"/>
        </w:rPr>
        <w:t>and employee talent</w:t>
      </w:r>
      <w:r w:rsidR="006E3538">
        <w:rPr>
          <w:rFonts w:ascii="Times New Roman" w:hAnsi="Times New Roman" w:cs="Times New Roman"/>
          <w:sz w:val="24"/>
          <w:szCs w:val="24"/>
        </w:rPr>
        <w:t xml:space="preserve"> retention</w:t>
      </w:r>
      <w:r w:rsidR="00777A2F" w:rsidRPr="00EB7CAF">
        <w:rPr>
          <w:rFonts w:ascii="Times New Roman" w:hAnsi="Times New Roman" w:cs="Times New Roman"/>
          <w:sz w:val="24"/>
          <w:szCs w:val="24"/>
        </w:rPr>
        <w:t xml:space="preserve">. </w:t>
      </w:r>
      <w:bookmarkStart w:id="0" w:name="_GoBack"/>
      <w:bookmarkEnd w:id="0"/>
    </w:p>
    <w:p w14:paraId="08060AB8" w14:textId="4C2ABF9A" w:rsidR="002363AC" w:rsidRPr="00EB7CAF" w:rsidRDefault="007B3369" w:rsidP="00EB7CAF">
      <w:pPr>
        <w:spacing w:after="0" w:line="480" w:lineRule="auto"/>
        <w:ind w:firstLine="720"/>
        <w:contextualSpacing/>
        <w:rPr>
          <w:rFonts w:ascii="Times New Roman" w:hAnsi="Times New Roman" w:cs="Times New Roman"/>
          <w:sz w:val="24"/>
          <w:szCs w:val="24"/>
        </w:rPr>
      </w:pPr>
      <w:r w:rsidRPr="00EB7CAF">
        <w:rPr>
          <w:rFonts w:ascii="Times New Roman" w:hAnsi="Times New Roman" w:cs="Times New Roman"/>
          <w:sz w:val="24"/>
          <w:szCs w:val="24"/>
        </w:rPr>
        <w:t>One of the decisions involves the employees’ relationships and integration. The organizational behavior perspective insists that smooth operations are attained when the workers relate well and are integrated into the company</w:t>
      </w:r>
      <w:r w:rsidR="00451308" w:rsidRPr="00EB7CAF">
        <w:rPr>
          <w:rFonts w:ascii="Times New Roman" w:hAnsi="Times New Roman" w:cs="Times New Roman"/>
          <w:sz w:val="24"/>
          <w:szCs w:val="24"/>
        </w:rPr>
        <w:t xml:space="preserve"> (</w:t>
      </w:r>
      <w:r w:rsidR="00B24F10" w:rsidRPr="00EB7CAF">
        <w:rPr>
          <w:rFonts w:ascii="Times New Roman" w:hAnsi="Times New Roman" w:cs="Times New Roman"/>
          <w:color w:val="222222"/>
          <w:sz w:val="24"/>
          <w:szCs w:val="24"/>
          <w:shd w:val="clear" w:color="auto" w:fill="FFFFFF"/>
        </w:rPr>
        <w:t>Chernyak-Hai &amp; Rabenu, 2018</w:t>
      </w:r>
      <w:r w:rsidR="00451308" w:rsidRPr="00EB7CAF">
        <w:rPr>
          <w:rFonts w:ascii="Times New Roman" w:hAnsi="Times New Roman" w:cs="Times New Roman"/>
          <w:sz w:val="24"/>
          <w:szCs w:val="24"/>
        </w:rPr>
        <w:t xml:space="preserve">). </w:t>
      </w:r>
      <w:r w:rsidRPr="00EB7CAF">
        <w:rPr>
          <w:rFonts w:ascii="Times New Roman" w:hAnsi="Times New Roman" w:cs="Times New Roman"/>
          <w:sz w:val="24"/>
          <w:szCs w:val="24"/>
        </w:rPr>
        <w:t xml:space="preserve">It would be done by developing a reliable workplace culture. Employees have to get comfortable with what they do to perform well. I would ensure this by deciding with them on the values to be implemented in the company and </w:t>
      </w:r>
      <w:r w:rsidRPr="00EB7CAF">
        <w:rPr>
          <w:rFonts w:ascii="Times New Roman" w:hAnsi="Times New Roman" w:cs="Times New Roman"/>
          <w:sz w:val="24"/>
          <w:szCs w:val="24"/>
        </w:rPr>
        <w:t>increase transparency. I would also involve the team members, e</w:t>
      </w:r>
      <w:r w:rsidR="00F127D9" w:rsidRPr="00EB7CAF">
        <w:rPr>
          <w:rFonts w:ascii="Times New Roman" w:hAnsi="Times New Roman" w:cs="Times New Roman"/>
          <w:sz w:val="24"/>
          <w:szCs w:val="24"/>
        </w:rPr>
        <w:t xml:space="preserve">specially in decisions making. </w:t>
      </w:r>
      <w:r w:rsidRPr="00EB7CAF">
        <w:rPr>
          <w:rFonts w:ascii="Times New Roman" w:hAnsi="Times New Roman" w:cs="Times New Roman"/>
          <w:sz w:val="24"/>
          <w:szCs w:val="24"/>
        </w:rPr>
        <w:t>It would make them feel valued, increase teamwork and ensure the d</w:t>
      </w:r>
      <w:r w:rsidR="00F127D9" w:rsidRPr="00EB7CAF">
        <w:rPr>
          <w:rFonts w:ascii="Times New Roman" w:hAnsi="Times New Roman" w:cs="Times New Roman"/>
          <w:sz w:val="24"/>
          <w:szCs w:val="24"/>
        </w:rPr>
        <w:t xml:space="preserve">ecisions made are appropriate. </w:t>
      </w:r>
      <w:r w:rsidRPr="00EB7CAF">
        <w:rPr>
          <w:rFonts w:ascii="Times New Roman" w:hAnsi="Times New Roman" w:cs="Times New Roman"/>
          <w:sz w:val="24"/>
          <w:szCs w:val="24"/>
        </w:rPr>
        <w:t>The other action is insisting on communication so that everyo</w:t>
      </w:r>
      <w:r w:rsidR="00F127D9" w:rsidRPr="00EB7CAF">
        <w:rPr>
          <w:rFonts w:ascii="Times New Roman" w:hAnsi="Times New Roman" w:cs="Times New Roman"/>
          <w:sz w:val="24"/>
          <w:szCs w:val="24"/>
        </w:rPr>
        <w:t xml:space="preserve">ne understands the happenings. </w:t>
      </w:r>
      <w:r w:rsidRPr="00EB7CAF">
        <w:rPr>
          <w:rFonts w:ascii="Times New Roman" w:hAnsi="Times New Roman" w:cs="Times New Roman"/>
          <w:sz w:val="24"/>
          <w:szCs w:val="24"/>
        </w:rPr>
        <w:t xml:space="preserve">Effective communication would allow them to express worries, address misunderstandings and work as a team. </w:t>
      </w:r>
    </w:p>
    <w:p w14:paraId="5FE45317" w14:textId="69C55984" w:rsidR="00A61F03" w:rsidRPr="00EB7CAF" w:rsidRDefault="007B3369" w:rsidP="00EB7CAF">
      <w:pPr>
        <w:spacing w:after="0" w:line="480" w:lineRule="auto"/>
        <w:ind w:firstLine="720"/>
        <w:contextualSpacing/>
        <w:rPr>
          <w:rFonts w:ascii="Times New Roman" w:hAnsi="Times New Roman" w:cs="Times New Roman"/>
          <w:sz w:val="24"/>
          <w:szCs w:val="24"/>
        </w:rPr>
      </w:pPr>
      <w:r w:rsidRPr="00EB7CAF">
        <w:rPr>
          <w:rFonts w:ascii="Times New Roman" w:hAnsi="Times New Roman" w:cs="Times New Roman"/>
          <w:sz w:val="24"/>
          <w:szCs w:val="24"/>
        </w:rPr>
        <w:t>The other action needed for the company to run smoothly is managing technology changes. Advancements are a must in busine</w:t>
      </w:r>
      <w:r w:rsidRPr="00EB7CAF">
        <w:rPr>
          <w:rFonts w:ascii="Times New Roman" w:hAnsi="Times New Roman" w:cs="Times New Roman"/>
          <w:sz w:val="24"/>
          <w:szCs w:val="24"/>
        </w:rPr>
        <w:t>sses today but have to be administered properly to attain the desired outcomes</w:t>
      </w:r>
      <w:r w:rsidR="00451308" w:rsidRPr="00EB7CAF">
        <w:rPr>
          <w:rFonts w:ascii="Times New Roman" w:hAnsi="Times New Roman" w:cs="Times New Roman"/>
          <w:sz w:val="24"/>
          <w:szCs w:val="24"/>
        </w:rPr>
        <w:t xml:space="preserve"> (</w:t>
      </w:r>
      <w:r w:rsidR="00451308" w:rsidRPr="00EB7CAF">
        <w:rPr>
          <w:rFonts w:ascii="Times New Roman" w:hAnsi="Times New Roman" w:cs="Times New Roman"/>
          <w:color w:val="222222"/>
          <w:sz w:val="24"/>
          <w:szCs w:val="24"/>
          <w:shd w:val="clear" w:color="auto" w:fill="FFFFFF"/>
        </w:rPr>
        <w:t>Griffin</w:t>
      </w:r>
      <w:r w:rsidR="00451308" w:rsidRPr="00EB7CAF">
        <w:rPr>
          <w:rFonts w:ascii="Times New Roman" w:hAnsi="Times New Roman" w:cs="Times New Roman"/>
          <w:sz w:val="24"/>
          <w:szCs w:val="24"/>
        </w:rPr>
        <w:t xml:space="preserve"> et al., 2020). </w:t>
      </w:r>
      <w:r w:rsidRPr="00EB7CAF">
        <w:rPr>
          <w:rFonts w:ascii="Times New Roman" w:hAnsi="Times New Roman" w:cs="Times New Roman"/>
          <w:sz w:val="24"/>
          <w:szCs w:val="24"/>
        </w:rPr>
        <w:t xml:space="preserve">Identifying the loopholes would be the first step in this case, where areas that require upgrading are identified. Determination of the </w:t>
      </w:r>
      <w:r w:rsidRPr="00EB7CAF">
        <w:rPr>
          <w:rFonts w:ascii="Times New Roman" w:hAnsi="Times New Roman" w:cs="Times New Roman"/>
          <w:sz w:val="24"/>
          <w:szCs w:val="24"/>
        </w:rPr>
        <w:lastRenderedPageBreak/>
        <w:t>right technologie</w:t>
      </w:r>
      <w:r w:rsidRPr="00EB7CAF">
        <w:rPr>
          <w:rFonts w:ascii="Times New Roman" w:hAnsi="Times New Roman" w:cs="Times New Roman"/>
          <w:sz w:val="24"/>
          <w:szCs w:val="24"/>
        </w:rPr>
        <w:t>s to fill the gaps would be the other step. I would involve the workers during the selection and implementation processes because their reaction towards the activities determines the outcomes. Here, I would ensure they see the need for technological change</w:t>
      </w:r>
      <w:r w:rsidRPr="00EB7CAF">
        <w:rPr>
          <w:rFonts w:ascii="Times New Roman" w:hAnsi="Times New Roman" w:cs="Times New Roman"/>
          <w:sz w:val="24"/>
          <w:szCs w:val="24"/>
        </w:rPr>
        <w:t>s and understand the consequences to prevent job insecurity issues. Afterward, they are trained, and the pilot operations start. In this case, one critical consideration is differentiating expectations and reality by developing a plan and working towards i</w:t>
      </w:r>
      <w:r w:rsidRPr="00EB7CAF">
        <w:rPr>
          <w:rFonts w:ascii="Times New Roman" w:hAnsi="Times New Roman" w:cs="Times New Roman"/>
          <w:sz w:val="24"/>
          <w:szCs w:val="24"/>
        </w:rPr>
        <w:t>t.</w:t>
      </w:r>
    </w:p>
    <w:p w14:paraId="1830D490" w14:textId="5C521C2F" w:rsidR="00526677" w:rsidRPr="00EB7CAF" w:rsidRDefault="007B3369" w:rsidP="00EB7CAF">
      <w:pPr>
        <w:spacing w:after="0" w:line="480" w:lineRule="auto"/>
        <w:ind w:firstLine="720"/>
        <w:contextualSpacing/>
        <w:rPr>
          <w:rFonts w:ascii="Times New Roman" w:hAnsi="Times New Roman" w:cs="Times New Roman"/>
          <w:sz w:val="24"/>
          <w:szCs w:val="24"/>
        </w:rPr>
      </w:pPr>
      <w:r w:rsidRPr="00EB7CAF">
        <w:rPr>
          <w:rFonts w:ascii="Times New Roman" w:hAnsi="Times New Roman" w:cs="Times New Roman"/>
          <w:sz w:val="24"/>
          <w:szCs w:val="24"/>
        </w:rPr>
        <w:t>With the stiff competition in the market, globalization is the other decision-making action to be considered. Employees determine the organization's success, so involving them throughout is important</w:t>
      </w:r>
      <w:r w:rsidR="00451308" w:rsidRPr="00EB7CAF">
        <w:rPr>
          <w:rFonts w:ascii="Times New Roman" w:hAnsi="Times New Roman" w:cs="Times New Roman"/>
          <w:sz w:val="24"/>
          <w:szCs w:val="24"/>
        </w:rPr>
        <w:t xml:space="preserve"> (</w:t>
      </w:r>
      <w:r w:rsidR="00451308" w:rsidRPr="00EB7CAF">
        <w:rPr>
          <w:rFonts w:ascii="Times New Roman" w:hAnsi="Times New Roman" w:cs="Times New Roman"/>
          <w:color w:val="222222"/>
          <w:sz w:val="24"/>
          <w:szCs w:val="24"/>
          <w:shd w:val="clear" w:color="auto" w:fill="FFFFFF"/>
        </w:rPr>
        <w:t>Griffin</w:t>
      </w:r>
      <w:r w:rsidR="00F127D9" w:rsidRPr="00EB7CAF">
        <w:rPr>
          <w:rFonts w:ascii="Times New Roman" w:hAnsi="Times New Roman" w:cs="Times New Roman"/>
          <w:sz w:val="24"/>
          <w:szCs w:val="24"/>
        </w:rPr>
        <w:t xml:space="preserve"> et al., 2020). </w:t>
      </w:r>
      <w:r w:rsidRPr="00EB7CAF">
        <w:rPr>
          <w:rFonts w:ascii="Times New Roman" w:hAnsi="Times New Roman" w:cs="Times New Roman"/>
          <w:sz w:val="24"/>
          <w:szCs w:val="24"/>
        </w:rPr>
        <w:t xml:space="preserve">Here, I would cooperate with </w:t>
      </w:r>
      <w:r w:rsidRPr="00EB7CAF">
        <w:rPr>
          <w:rFonts w:ascii="Times New Roman" w:hAnsi="Times New Roman" w:cs="Times New Roman"/>
          <w:sz w:val="24"/>
          <w:szCs w:val="24"/>
        </w:rPr>
        <w:t xml:space="preserve">them to develop a strategy that aligns with the company's vision, mission, and objectives. </w:t>
      </w:r>
      <w:r w:rsidR="0001694D" w:rsidRPr="00EB7CAF">
        <w:rPr>
          <w:rFonts w:ascii="Times New Roman" w:hAnsi="Times New Roman" w:cs="Times New Roman"/>
          <w:sz w:val="24"/>
          <w:szCs w:val="24"/>
        </w:rPr>
        <w:t xml:space="preserve">Most organizations begin with tactics other than strategy, which leads to failure due to the limited international experience. Letting the workers know the company’s direction in going global makes them focused and supportive. </w:t>
      </w:r>
      <w:r w:rsidR="00F149DD" w:rsidRPr="00EB7CAF">
        <w:rPr>
          <w:rFonts w:ascii="Times New Roman" w:hAnsi="Times New Roman" w:cs="Times New Roman"/>
          <w:sz w:val="24"/>
          <w:szCs w:val="24"/>
        </w:rPr>
        <w:t xml:space="preserve">Secondly, I would ensure both the management and the workers understand the culture as it plays a huge role in globalization. The more they understand the culture, the clearer the direction, so the daily actions align with the future. Finally, we would determine our competitive edge to develop ways to attain local competitive benefit to empower the entry into the global market. </w:t>
      </w:r>
    </w:p>
    <w:p w14:paraId="53D04BB9" w14:textId="6BA59B90" w:rsidR="004C40E7" w:rsidRPr="00EB7CAF" w:rsidRDefault="007B3369" w:rsidP="00EB7CAF">
      <w:pPr>
        <w:spacing w:after="0" w:line="480" w:lineRule="auto"/>
        <w:ind w:firstLine="720"/>
        <w:contextualSpacing/>
        <w:rPr>
          <w:rFonts w:ascii="Times New Roman" w:hAnsi="Times New Roman" w:cs="Times New Roman"/>
          <w:sz w:val="24"/>
          <w:szCs w:val="24"/>
        </w:rPr>
      </w:pPr>
      <w:r w:rsidRPr="00EB7CAF">
        <w:rPr>
          <w:rFonts w:ascii="Times New Roman" w:hAnsi="Times New Roman" w:cs="Times New Roman"/>
          <w:sz w:val="24"/>
          <w:szCs w:val="24"/>
        </w:rPr>
        <w:t>The last needed decision is on how to retain the employees' talents.</w:t>
      </w:r>
      <w:r w:rsidRPr="00EB7CAF">
        <w:rPr>
          <w:rFonts w:ascii="Times New Roman" w:hAnsi="Times New Roman" w:cs="Times New Roman"/>
          <w:sz w:val="24"/>
          <w:szCs w:val="24"/>
        </w:rPr>
        <w:t xml:space="preserve"> In doing this, I will ensur</w:t>
      </w:r>
      <w:r w:rsidR="00F127D9" w:rsidRPr="00EB7CAF">
        <w:rPr>
          <w:rFonts w:ascii="Times New Roman" w:hAnsi="Times New Roman" w:cs="Times New Roman"/>
          <w:sz w:val="24"/>
          <w:szCs w:val="24"/>
        </w:rPr>
        <w:t>e that the workers hired</w:t>
      </w:r>
      <w:r w:rsidRPr="00EB7CAF">
        <w:rPr>
          <w:rFonts w:ascii="Times New Roman" w:hAnsi="Times New Roman" w:cs="Times New Roman"/>
          <w:sz w:val="24"/>
          <w:szCs w:val="24"/>
        </w:rPr>
        <w:t xml:space="preserve"> match the positions. Retaining begins by hiring the right people who understand what is expected from them and are willing to grow and develop. I would also retain talents by introducing educational programs that guide them on career developments. It make</w:t>
      </w:r>
      <w:r w:rsidRPr="00EB7CAF">
        <w:rPr>
          <w:rFonts w:ascii="Times New Roman" w:hAnsi="Times New Roman" w:cs="Times New Roman"/>
          <w:sz w:val="24"/>
          <w:szCs w:val="24"/>
        </w:rPr>
        <w:t>s them focused and gain a sense</w:t>
      </w:r>
      <w:r w:rsidR="00CB7C4E" w:rsidRPr="00EB7CAF">
        <w:rPr>
          <w:rFonts w:ascii="Times New Roman" w:hAnsi="Times New Roman" w:cs="Times New Roman"/>
          <w:sz w:val="24"/>
          <w:szCs w:val="24"/>
        </w:rPr>
        <w:t xml:space="preserve"> of direction, motivating them to reach higher heights. More so, I would provide the right benefits, in that the ideas implemented to align</w:t>
      </w:r>
      <w:r w:rsidR="00F127D9" w:rsidRPr="00EB7CAF">
        <w:rPr>
          <w:rFonts w:ascii="Times New Roman" w:hAnsi="Times New Roman" w:cs="Times New Roman"/>
          <w:sz w:val="24"/>
          <w:szCs w:val="24"/>
        </w:rPr>
        <w:t xml:space="preserve"> with their wishes. </w:t>
      </w:r>
      <w:r w:rsidR="00CB7C4E" w:rsidRPr="00EB7CAF">
        <w:rPr>
          <w:rFonts w:ascii="Times New Roman" w:hAnsi="Times New Roman" w:cs="Times New Roman"/>
          <w:sz w:val="24"/>
          <w:szCs w:val="24"/>
        </w:rPr>
        <w:t>It helps retain talents as the workers develop the company's attitude about their welfare</w:t>
      </w:r>
      <w:r w:rsidR="00451308" w:rsidRPr="00EB7CAF">
        <w:rPr>
          <w:rFonts w:ascii="Times New Roman" w:hAnsi="Times New Roman" w:cs="Times New Roman"/>
          <w:sz w:val="24"/>
          <w:szCs w:val="24"/>
        </w:rPr>
        <w:t xml:space="preserve"> (</w:t>
      </w:r>
      <w:r w:rsidR="00B24F10" w:rsidRPr="00EB7CAF">
        <w:rPr>
          <w:rFonts w:ascii="Times New Roman" w:hAnsi="Times New Roman" w:cs="Times New Roman"/>
          <w:color w:val="222222"/>
          <w:sz w:val="24"/>
          <w:szCs w:val="24"/>
          <w:shd w:val="clear" w:color="auto" w:fill="FFFFFF"/>
        </w:rPr>
        <w:t>Chernyak-Hai &amp; Rabenu, 2018</w:t>
      </w:r>
      <w:r w:rsidR="00B24F10" w:rsidRPr="00EB7CAF">
        <w:rPr>
          <w:rFonts w:ascii="Times New Roman" w:hAnsi="Times New Roman" w:cs="Times New Roman"/>
          <w:sz w:val="24"/>
          <w:szCs w:val="24"/>
        </w:rPr>
        <w:t xml:space="preserve">). </w:t>
      </w:r>
      <w:r w:rsidR="00CB7C4E" w:rsidRPr="00EB7CAF">
        <w:rPr>
          <w:rFonts w:ascii="Times New Roman" w:hAnsi="Times New Roman" w:cs="Times New Roman"/>
          <w:sz w:val="24"/>
          <w:szCs w:val="24"/>
        </w:rPr>
        <w:t xml:space="preserve">Finally, transparency and openness </w:t>
      </w:r>
      <w:r w:rsidR="00CB7C4E" w:rsidRPr="00EB7CAF">
        <w:rPr>
          <w:rFonts w:ascii="Times New Roman" w:hAnsi="Times New Roman" w:cs="Times New Roman"/>
          <w:sz w:val="24"/>
          <w:szCs w:val="24"/>
        </w:rPr>
        <w:lastRenderedPageBreak/>
        <w:t xml:space="preserve">shall be ensured in that workers understand why certain actions or changes are implemented and their benefits. </w:t>
      </w:r>
    </w:p>
    <w:p w14:paraId="3C90FC9D" w14:textId="77777777" w:rsidR="00E70648" w:rsidRPr="00EB7CAF" w:rsidRDefault="007B3369" w:rsidP="00EB7CAF">
      <w:pPr>
        <w:spacing w:line="480" w:lineRule="auto"/>
        <w:rPr>
          <w:rFonts w:ascii="Times New Roman" w:hAnsi="Times New Roman" w:cs="Times New Roman"/>
          <w:b/>
          <w:bCs/>
          <w:sz w:val="24"/>
          <w:szCs w:val="24"/>
        </w:rPr>
      </w:pPr>
      <w:r w:rsidRPr="00EB7CAF">
        <w:rPr>
          <w:rFonts w:ascii="Times New Roman" w:hAnsi="Times New Roman" w:cs="Times New Roman"/>
          <w:b/>
          <w:bCs/>
          <w:sz w:val="24"/>
          <w:szCs w:val="24"/>
        </w:rPr>
        <w:br w:type="page"/>
      </w:r>
    </w:p>
    <w:p w14:paraId="65C83968" w14:textId="20FD9D87" w:rsidR="00451308" w:rsidRPr="00EB7CAF" w:rsidRDefault="007B3369" w:rsidP="00EB7CAF">
      <w:pPr>
        <w:spacing w:line="480" w:lineRule="auto"/>
        <w:jc w:val="center"/>
        <w:rPr>
          <w:rFonts w:ascii="Times New Roman" w:hAnsi="Times New Roman" w:cs="Times New Roman"/>
          <w:b/>
          <w:bCs/>
          <w:sz w:val="24"/>
          <w:szCs w:val="24"/>
        </w:rPr>
      </w:pPr>
      <w:r w:rsidRPr="00EB7CAF">
        <w:rPr>
          <w:rFonts w:ascii="Times New Roman" w:hAnsi="Times New Roman" w:cs="Times New Roman"/>
          <w:b/>
          <w:bCs/>
          <w:sz w:val="24"/>
          <w:szCs w:val="24"/>
        </w:rPr>
        <w:lastRenderedPageBreak/>
        <w:t>Reference</w:t>
      </w:r>
      <w:r w:rsidR="00E70648" w:rsidRPr="00EB7CAF">
        <w:rPr>
          <w:rFonts w:ascii="Times New Roman" w:hAnsi="Times New Roman" w:cs="Times New Roman"/>
          <w:b/>
          <w:bCs/>
          <w:sz w:val="24"/>
          <w:szCs w:val="24"/>
        </w:rPr>
        <w:t>s</w:t>
      </w:r>
    </w:p>
    <w:p w14:paraId="629AF548" w14:textId="35FC9728" w:rsidR="00B24F10" w:rsidRPr="00EB7CAF" w:rsidRDefault="007B3369" w:rsidP="00EB7CAF">
      <w:pPr>
        <w:spacing w:line="480" w:lineRule="auto"/>
        <w:ind w:left="720" w:hanging="720"/>
        <w:rPr>
          <w:rFonts w:ascii="Times New Roman" w:hAnsi="Times New Roman" w:cs="Times New Roman"/>
          <w:b/>
          <w:bCs/>
          <w:sz w:val="24"/>
          <w:szCs w:val="24"/>
        </w:rPr>
      </w:pPr>
      <w:r w:rsidRPr="00EB7CAF">
        <w:rPr>
          <w:rFonts w:ascii="Times New Roman" w:hAnsi="Times New Roman" w:cs="Times New Roman"/>
          <w:color w:val="222222"/>
          <w:sz w:val="24"/>
          <w:szCs w:val="24"/>
          <w:shd w:val="clear" w:color="auto" w:fill="FFFFFF"/>
        </w:rPr>
        <w:t xml:space="preserve">Chernyak-Hai, L., &amp; Rabenu, E. (2018). </w:t>
      </w:r>
      <w:r w:rsidRPr="00EB7CAF">
        <w:rPr>
          <w:rFonts w:ascii="Times New Roman" w:hAnsi="Times New Roman" w:cs="Times New Roman"/>
          <w:color w:val="222222"/>
          <w:sz w:val="24"/>
          <w:szCs w:val="24"/>
          <w:shd w:val="clear" w:color="auto" w:fill="FFFFFF"/>
        </w:rPr>
        <w:t>The new era workplace relationships: Is social exchange theory still relevant?. </w:t>
      </w:r>
      <w:r w:rsidRPr="00EB7CAF">
        <w:rPr>
          <w:rFonts w:ascii="Times New Roman" w:hAnsi="Times New Roman" w:cs="Times New Roman"/>
          <w:i/>
          <w:iCs/>
          <w:color w:val="222222"/>
          <w:sz w:val="24"/>
          <w:szCs w:val="24"/>
          <w:shd w:val="clear" w:color="auto" w:fill="FFFFFF"/>
        </w:rPr>
        <w:t>Industrial and Organizational Psychology</w:t>
      </w:r>
      <w:r w:rsidRPr="00EB7CAF">
        <w:rPr>
          <w:rFonts w:ascii="Times New Roman" w:hAnsi="Times New Roman" w:cs="Times New Roman"/>
          <w:color w:val="222222"/>
          <w:sz w:val="24"/>
          <w:szCs w:val="24"/>
          <w:shd w:val="clear" w:color="auto" w:fill="FFFFFF"/>
        </w:rPr>
        <w:t>, </w:t>
      </w:r>
      <w:r w:rsidRPr="00EB7CAF">
        <w:rPr>
          <w:rFonts w:ascii="Times New Roman" w:hAnsi="Times New Roman" w:cs="Times New Roman"/>
          <w:i/>
          <w:iCs/>
          <w:color w:val="222222"/>
          <w:sz w:val="24"/>
          <w:szCs w:val="24"/>
          <w:shd w:val="clear" w:color="auto" w:fill="FFFFFF"/>
        </w:rPr>
        <w:t>11</w:t>
      </w:r>
      <w:r w:rsidRPr="00EB7CAF">
        <w:rPr>
          <w:rFonts w:ascii="Times New Roman" w:hAnsi="Times New Roman" w:cs="Times New Roman"/>
          <w:color w:val="222222"/>
          <w:sz w:val="24"/>
          <w:szCs w:val="24"/>
          <w:shd w:val="clear" w:color="auto" w:fill="FFFFFF"/>
        </w:rPr>
        <w:t>(3), 456-481.</w:t>
      </w:r>
    </w:p>
    <w:p w14:paraId="08394F7E" w14:textId="72330290" w:rsidR="00451308" w:rsidRPr="00EB7CAF" w:rsidRDefault="007B3369" w:rsidP="00EB7CAF">
      <w:pPr>
        <w:spacing w:after="0" w:line="480" w:lineRule="auto"/>
        <w:ind w:left="720" w:hanging="720"/>
        <w:contextualSpacing/>
        <w:rPr>
          <w:rFonts w:ascii="Times New Roman" w:hAnsi="Times New Roman" w:cs="Times New Roman"/>
          <w:sz w:val="24"/>
          <w:szCs w:val="24"/>
        </w:rPr>
      </w:pPr>
      <w:r w:rsidRPr="00EB7CAF">
        <w:rPr>
          <w:rFonts w:ascii="Times New Roman" w:hAnsi="Times New Roman" w:cs="Times New Roman"/>
          <w:color w:val="222222"/>
          <w:sz w:val="24"/>
          <w:szCs w:val="24"/>
          <w:shd w:val="clear" w:color="auto" w:fill="FFFFFF"/>
        </w:rPr>
        <w:t>Griffin, R. W., Phillips, J. M., Gully, S. M., Creed, A., Gribble, L., &amp; Watson, M. (2020). </w:t>
      </w:r>
      <w:r w:rsidRPr="00EB7CAF">
        <w:rPr>
          <w:rFonts w:ascii="Times New Roman" w:hAnsi="Times New Roman" w:cs="Times New Roman"/>
          <w:i/>
          <w:iCs/>
          <w:color w:val="222222"/>
          <w:sz w:val="24"/>
          <w:szCs w:val="24"/>
          <w:shd w:val="clear" w:color="auto" w:fill="FFFFFF"/>
        </w:rPr>
        <w:t xml:space="preserve">Organizational Behaviour: </w:t>
      </w:r>
      <w:r w:rsidRPr="00EB7CAF">
        <w:rPr>
          <w:rFonts w:ascii="Times New Roman" w:hAnsi="Times New Roman" w:cs="Times New Roman"/>
          <w:i/>
          <w:iCs/>
          <w:color w:val="222222"/>
          <w:sz w:val="24"/>
          <w:szCs w:val="24"/>
          <w:shd w:val="clear" w:color="auto" w:fill="FFFFFF"/>
        </w:rPr>
        <w:t>Engaging People and Organisations</w:t>
      </w:r>
      <w:r w:rsidRPr="00EB7CAF">
        <w:rPr>
          <w:rFonts w:ascii="Times New Roman" w:hAnsi="Times New Roman" w:cs="Times New Roman"/>
          <w:color w:val="222222"/>
          <w:sz w:val="24"/>
          <w:szCs w:val="24"/>
          <w:shd w:val="clear" w:color="auto" w:fill="FFFFFF"/>
        </w:rPr>
        <w:t>. Cengage AU.</w:t>
      </w:r>
    </w:p>
    <w:p w14:paraId="1B2E985D" w14:textId="10CE92D9" w:rsidR="00A61F03" w:rsidRPr="00EB7CAF" w:rsidRDefault="007B3369" w:rsidP="00EB7CAF">
      <w:pPr>
        <w:spacing w:line="480" w:lineRule="auto"/>
        <w:rPr>
          <w:rFonts w:ascii="Times New Roman" w:hAnsi="Times New Roman" w:cs="Times New Roman"/>
          <w:sz w:val="24"/>
          <w:szCs w:val="24"/>
        </w:rPr>
      </w:pPr>
      <w:r w:rsidRPr="00EB7CAF">
        <w:rPr>
          <w:rFonts w:ascii="Times New Roman" w:hAnsi="Times New Roman" w:cs="Times New Roman"/>
          <w:sz w:val="24"/>
          <w:szCs w:val="24"/>
        </w:rPr>
        <w:t xml:space="preserve"> </w:t>
      </w:r>
    </w:p>
    <w:sectPr w:rsidR="00A61F03" w:rsidRPr="00EB7CAF" w:rsidSect="006D55B8">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BFEC26" w14:textId="77777777" w:rsidR="007B3369" w:rsidRDefault="007B3369">
      <w:pPr>
        <w:spacing w:after="0" w:line="240" w:lineRule="auto"/>
      </w:pPr>
      <w:r>
        <w:separator/>
      </w:r>
    </w:p>
  </w:endnote>
  <w:endnote w:type="continuationSeparator" w:id="0">
    <w:p w14:paraId="3AA5705E" w14:textId="77777777" w:rsidR="007B3369" w:rsidRDefault="007B3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41B9CC" w14:textId="77777777" w:rsidR="007B3369" w:rsidRDefault="007B3369">
      <w:pPr>
        <w:spacing w:after="0" w:line="240" w:lineRule="auto"/>
      </w:pPr>
      <w:r>
        <w:separator/>
      </w:r>
    </w:p>
  </w:footnote>
  <w:footnote w:type="continuationSeparator" w:id="0">
    <w:p w14:paraId="2795B825" w14:textId="77777777" w:rsidR="007B3369" w:rsidRDefault="007B33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8324520"/>
      <w:docPartObj>
        <w:docPartGallery w:val="Page Numbers (Top of Page)"/>
        <w:docPartUnique/>
      </w:docPartObj>
    </w:sdtPr>
    <w:sdtEndPr>
      <w:rPr>
        <w:rFonts w:ascii="Times New Roman" w:hAnsi="Times New Roman" w:cs="Times New Roman"/>
        <w:noProof/>
        <w:sz w:val="24"/>
        <w:szCs w:val="24"/>
      </w:rPr>
    </w:sdtEndPr>
    <w:sdtContent>
      <w:p w14:paraId="2E0B755C" w14:textId="6798D306" w:rsidR="006D55B8" w:rsidRPr="006D55B8" w:rsidRDefault="007B3369" w:rsidP="00E70648">
        <w:pPr>
          <w:pStyle w:val="Header"/>
          <w:spacing w:line="480" w:lineRule="auto"/>
          <w:jc w:val="right"/>
          <w:rPr>
            <w:rFonts w:ascii="Times New Roman" w:hAnsi="Times New Roman" w:cs="Times New Roman"/>
            <w:sz w:val="24"/>
            <w:szCs w:val="24"/>
          </w:rPr>
        </w:pPr>
        <w:r w:rsidRPr="006D55B8">
          <w:rPr>
            <w:rFonts w:ascii="Times New Roman" w:hAnsi="Times New Roman" w:cs="Times New Roman"/>
            <w:sz w:val="24"/>
            <w:szCs w:val="24"/>
          </w:rPr>
          <w:fldChar w:fldCharType="begin"/>
        </w:r>
        <w:r w:rsidRPr="006D55B8">
          <w:rPr>
            <w:rFonts w:ascii="Times New Roman" w:hAnsi="Times New Roman" w:cs="Times New Roman"/>
            <w:sz w:val="24"/>
            <w:szCs w:val="24"/>
          </w:rPr>
          <w:instrText xml:space="preserve"> PAGE   \* MERGEFORMAT </w:instrText>
        </w:r>
        <w:r w:rsidRPr="006D55B8">
          <w:rPr>
            <w:rFonts w:ascii="Times New Roman" w:hAnsi="Times New Roman" w:cs="Times New Roman"/>
            <w:sz w:val="24"/>
            <w:szCs w:val="24"/>
          </w:rPr>
          <w:fldChar w:fldCharType="separate"/>
        </w:r>
        <w:r w:rsidR="006E3538">
          <w:rPr>
            <w:rFonts w:ascii="Times New Roman" w:hAnsi="Times New Roman" w:cs="Times New Roman"/>
            <w:noProof/>
            <w:sz w:val="24"/>
            <w:szCs w:val="24"/>
          </w:rPr>
          <w:t>1</w:t>
        </w:r>
        <w:r w:rsidRPr="006D55B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20E"/>
    <w:rsid w:val="0001694D"/>
    <w:rsid w:val="002363AC"/>
    <w:rsid w:val="00451308"/>
    <w:rsid w:val="004C40E7"/>
    <w:rsid w:val="00526677"/>
    <w:rsid w:val="006C6B03"/>
    <w:rsid w:val="006D55B8"/>
    <w:rsid w:val="006E3538"/>
    <w:rsid w:val="00777A2F"/>
    <w:rsid w:val="007B3369"/>
    <w:rsid w:val="008357BB"/>
    <w:rsid w:val="00A61F03"/>
    <w:rsid w:val="00B24F10"/>
    <w:rsid w:val="00B53414"/>
    <w:rsid w:val="00BD71DC"/>
    <w:rsid w:val="00CB7C4E"/>
    <w:rsid w:val="00DC020E"/>
    <w:rsid w:val="00E70648"/>
    <w:rsid w:val="00EB7CAF"/>
    <w:rsid w:val="00F127D9"/>
    <w:rsid w:val="00F14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49BD8"/>
  <w15:chartTrackingRefBased/>
  <w15:docId w15:val="{7510361A-85D8-4FAE-9662-1235E603A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55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5B8"/>
  </w:style>
  <w:style w:type="paragraph" w:styleId="Footer">
    <w:name w:val="footer"/>
    <w:basedOn w:val="Normal"/>
    <w:link w:val="FooterChar"/>
    <w:uiPriority w:val="99"/>
    <w:unhideWhenUsed/>
    <w:rsid w:val="006D55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723</Words>
  <Characters>4127</Characters>
  <Application>Microsoft Office Word</Application>
  <DocSecurity>0</DocSecurity>
  <Lines>34</Lines>
  <Paragraphs>9</Paragraphs>
  <ScaleCrop>false</ScaleCrop>
  <Company/>
  <LinksUpToDate>false</LinksUpToDate>
  <CharactersWithSpaces>4841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8</cp:revision>
  <dcterms:created xsi:type="dcterms:W3CDTF">2021-01-22T05:03:00Z</dcterms:created>
  <dcterms:modified xsi:type="dcterms:W3CDTF">2021-01-22T11:04:00Z</dcterms:modified>
</cp:coreProperties>
</file>